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729" w:rsidRDefault="00B23729" w:rsidP="00B23729">
      <w:pPr>
        <w:rPr>
          <w:rFonts w:asciiTheme="minorHAnsi" w:eastAsiaTheme="minorHAnsi" w:hAnsiTheme="minorHAnsi" w:cstheme="minorBidi"/>
        </w:rPr>
      </w:pPr>
      <w:r>
        <w:rPr>
          <w:rFonts w:asciiTheme="minorHAnsi" w:eastAsiaTheme="minorHAnsi" w:hAnsiTheme="minorHAnsi" w:cstheme="minorBidi"/>
        </w:rPr>
        <w:t>626 üyenin sicil kayıtları silindi</w:t>
      </w:r>
    </w:p>
    <w:p w:rsidR="00B23729" w:rsidRPr="00B23729" w:rsidRDefault="00B23729" w:rsidP="00B23729">
      <w:pPr>
        <w:rPr>
          <w:rFonts w:asciiTheme="minorHAnsi" w:eastAsiaTheme="minorHAnsi" w:hAnsiTheme="minorHAnsi" w:cstheme="minorBidi"/>
        </w:rPr>
      </w:pPr>
    </w:p>
    <w:p w:rsidR="00B23729" w:rsidRDefault="00B23729" w:rsidP="00B23729">
      <w:pPr>
        <w:rPr>
          <w:rFonts w:asciiTheme="minorHAnsi" w:eastAsiaTheme="minorHAnsi" w:hAnsiTheme="minorHAnsi" w:cstheme="minorBidi"/>
        </w:rPr>
      </w:pPr>
      <w:r w:rsidRPr="00B23729">
        <w:rPr>
          <w:rFonts w:asciiTheme="minorHAnsi" w:eastAsiaTheme="minorHAnsi" w:hAnsiTheme="minorHAnsi" w:cstheme="minorBidi"/>
        </w:rPr>
        <w:t>Sakarya Ticaret ve Sanayi Odası (SATSO)</w:t>
      </w:r>
      <w:r>
        <w:rPr>
          <w:rFonts w:asciiTheme="minorHAnsi" w:eastAsiaTheme="minorHAnsi" w:hAnsiTheme="minorHAnsi" w:cstheme="minorBidi"/>
        </w:rPr>
        <w:t xml:space="preserve"> 2013 yılının ilk meclis toplantısını yaptı. Adnan Borazancıoğlu başkanlığında yapılan meclis toplantısında 5174 sayılı TOBB Kanununun 10. Maddesi gereği 2010 yılında durumları ‘Askı’ olan 626  üyenin sicil kayıtları oy birliği ile silindi.</w:t>
      </w:r>
    </w:p>
    <w:p w:rsidR="00B23729" w:rsidRPr="00B23729" w:rsidRDefault="00B23729" w:rsidP="00B23729">
      <w:pPr>
        <w:rPr>
          <w:rFonts w:asciiTheme="minorHAnsi" w:eastAsiaTheme="minorHAnsi" w:hAnsiTheme="minorHAnsi" w:cstheme="minorBidi"/>
        </w:rPr>
      </w:pPr>
      <w:r w:rsidRPr="00B23729">
        <w:rPr>
          <w:rFonts w:asciiTheme="minorHAnsi" w:eastAsiaTheme="minorHAnsi" w:hAnsiTheme="minorHAnsi" w:cstheme="minorBidi"/>
        </w:rPr>
        <w:t>Yoklama ve gündem maddelerinin oylanmasının ardından 108</w:t>
      </w:r>
      <w:r>
        <w:rPr>
          <w:rFonts w:asciiTheme="minorHAnsi" w:eastAsiaTheme="minorHAnsi" w:hAnsiTheme="minorHAnsi" w:cstheme="minorBidi"/>
        </w:rPr>
        <w:t>4</w:t>
      </w:r>
      <w:r w:rsidRPr="00B23729">
        <w:rPr>
          <w:rFonts w:asciiTheme="minorHAnsi" w:eastAsiaTheme="minorHAnsi" w:hAnsiTheme="minorHAnsi" w:cstheme="minorBidi"/>
        </w:rPr>
        <w:t xml:space="preserve"> nolu Meclis oturumuna ait tutanak görüşülerek oy birliği ile kabul edildi. </w:t>
      </w:r>
      <w:r>
        <w:rPr>
          <w:rFonts w:asciiTheme="minorHAnsi" w:eastAsiaTheme="minorHAnsi" w:hAnsiTheme="minorHAnsi" w:cstheme="minorBidi"/>
        </w:rPr>
        <w:t xml:space="preserve">Aralık </w:t>
      </w:r>
      <w:r w:rsidRPr="00B23729">
        <w:rPr>
          <w:rFonts w:asciiTheme="minorHAnsi" w:eastAsiaTheme="minorHAnsi" w:hAnsiTheme="minorHAnsi" w:cstheme="minorBidi"/>
        </w:rPr>
        <w:t>ayı Kat’i Nizam ve ekleri ile Bütçe İzleme Raporu Hesap İnceleme Komisyonu Başkanı Necmi İbil tarafından okunmasının ardından oylanarak, meclis tarafından tasdik edildi.</w:t>
      </w:r>
    </w:p>
    <w:p w:rsidR="008B69B7" w:rsidRPr="008B69B7" w:rsidRDefault="008B69B7" w:rsidP="00B23729">
      <w:pPr>
        <w:rPr>
          <w:b/>
          <w:sz w:val="24"/>
        </w:rPr>
      </w:pPr>
      <w:r w:rsidRPr="008B69B7">
        <w:rPr>
          <w:b/>
          <w:sz w:val="24"/>
        </w:rPr>
        <w:t>SEÇİMLER ERTELENDİ</w:t>
      </w:r>
    </w:p>
    <w:p w:rsidR="008B69B7" w:rsidRDefault="00B23729" w:rsidP="00B23729">
      <w:pPr>
        <w:rPr>
          <w:sz w:val="24"/>
        </w:rPr>
      </w:pPr>
      <w:r>
        <w:rPr>
          <w:sz w:val="24"/>
        </w:rPr>
        <w:t xml:space="preserve">SATSO Yönetim Kurulu Başkanı Mahmut Kösemusul, yönetimin aylık faaliyetleriyle ilgi bilgi verdi. </w:t>
      </w:r>
      <w:r w:rsidRPr="00B23729">
        <w:rPr>
          <w:sz w:val="24"/>
        </w:rPr>
        <w:t>2013’ün ilk meclisi için toplandık</w:t>
      </w:r>
      <w:r w:rsidR="008B69B7">
        <w:rPr>
          <w:sz w:val="24"/>
        </w:rPr>
        <w:t>larını belirterek sözlerine başlayan Kösemusul, “</w:t>
      </w:r>
      <w:r w:rsidRPr="00B23729">
        <w:rPr>
          <w:sz w:val="24"/>
        </w:rPr>
        <w:t>Aslında son dönem meclisi olarak planlanmıştı ancak 5174 sayılı T</w:t>
      </w:r>
      <w:r w:rsidR="008B69B7">
        <w:rPr>
          <w:sz w:val="24"/>
        </w:rPr>
        <w:t>OBB</w:t>
      </w:r>
      <w:r w:rsidRPr="00B23729">
        <w:rPr>
          <w:sz w:val="24"/>
        </w:rPr>
        <w:t xml:space="preserve"> Kanunu’nun 84. maddesi gereğince; 18 Şubat 2013 Pazartesi </w:t>
      </w:r>
      <w:r w:rsidR="008B69B7">
        <w:rPr>
          <w:sz w:val="24"/>
        </w:rPr>
        <w:t>g</w:t>
      </w:r>
      <w:r w:rsidRPr="00B23729">
        <w:rPr>
          <w:sz w:val="24"/>
        </w:rPr>
        <w:t>ünü yapılması planlanan Sakarya Ticaret ve Sanayi Odası Meslek Komitesi ve Meclis Üyeliği seçimleri , M</w:t>
      </w:r>
      <w:r w:rsidR="008B69B7">
        <w:rPr>
          <w:sz w:val="24"/>
        </w:rPr>
        <w:t>ayıs-Haziran aylarına ertelendi” dedi.</w:t>
      </w:r>
    </w:p>
    <w:p w:rsidR="008B69B7" w:rsidRPr="00E45B35" w:rsidRDefault="008B69B7" w:rsidP="00B23729">
      <w:pPr>
        <w:rPr>
          <w:rFonts w:cs="Arial"/>
          <w:b/>
          <w:color w:val="000000"/>
          <w:sz w:val="24"/>
          <w:szCs w:val="18"/>
        </w:rPr>
      </w:pPr>
      <w:r w:rsidRPr="00E45B35">
        <w:rPr>
          <w:rFonts w:cs="Arial"/>
          <w:b/>
          <w:color w:val="000000"/>
          <w:sz w:val="24"/>
          <w:szCs w:val="18"/>
        </w:rPr>
        <w:t>NACE TÜM AKTÖRLERİ KAPSIYOR</w:t>
      </w:r>
    </w:p>
    <w:p w:rsidR="008B69B7" w:rsidRDefault="00B23729" w:rsidP="00B23729">
      <w:pPr>
        <w:rPr>
          <w:rFonts w:cs="Arial"/>
          <w:color w:val="000000"/>
          <w:sz w:val="24"/>
          <w:szCs w:val="18"/>
        </w:rPr>
      </w:pPr>
      <w:r w:rsidRPr="00B23729">
        <w:rPr>
          <w:rFonts w:cs="Arial"/>
          <w:color w:val="000000"/>
          <w:sz w:val="24"/>
          <w:szCs w:val="18"/>
        </w:rPr>
        <w:t>İtirazların odağı NACE</w:t>
      </w:r>
      <w:r w:rsidR="008B69B7">
        <w:rPr>
          <w:rFonts w:cs="Arial"/>
          <w:color w:val="000000"/>
          <w:sz w:val="24"/>
          <w:szCs w:val="18"/>
        </w:rPr>
        <w:t>’nin</w:t>
      </w:r>
      <w:r w:rsidRPr="00B23729">
        <w:rPr>
          <w:rFonts w:cs="Arial"/>
          <w:color w:val="000000"/>
          <w:sz w:val="24"/>
          <w:szCs w:val="18"/>
        </w:rPr>
        <w:t>, ekonomik hayatın tüm aktörlerini kapsayan bir çalışma</w:t>
      </w:r>
      <w:r w:rsidR="008B69B7">
        <w:rPr>
          <w:rFonts w:cs="Arial"/>
          <w:color w:val="000000"/>
          <w:sz w:val="24"/>
          <w:szCs w:val="18"/>
        </w:rPr>
        <w:t xml:space="preserve"> olduğunu ileri süren Başkan Kösemusul, sözlerine şöyle devam etti;</w:t>
      </w:r>
    </w:p>
    <w:p w:rsidR="008B69B7" w:rsidRDefault="008B69B7" w:rsidP="00B23729">
      <w:pPr>
        <w:rPr>
          <w:rFonts w:cs="Arial"/>
          <w:sz w:val="24"/>
          <w:szCs w:val="18"/>
          <w:shd w:val="clear" w:color="auto" w:fill="FFFFFF"/>
        </w:rPr>
      </w:pPr>
      <w:r>
        <w:rPr>
          <w:rFonts w:cs="Arial"/>
          <w:color w:val="000000"/>
          <w:sz w:val="24"/>
          <w:szCs w:val="18"/>
        </w:rPr>
        <w:t>“</w:t>
      </w:r>
      <w:r w:rsidR="00B23729" w:rsidRPr="00B23729">
        <w:rPr>
          <w:rFonts w:cs="Arial"/>
          <w:color w:val="000000"/>
          <w:sz w:val="24"/>
          <w:szCs w:val="18"/>
        </w:rPr>
        <w:t xml:space="preserve"> Gümrük ve Ticaret Bakanı Hayati Yazıcı’nın da belirttiği gibi NACE olarak bilinen kodlama çalışması, Türkiye'nin en önemli projelerinden biri. T</w:t>
      </w:r>
      <w:r>
        <w:rPr>
          <w:rFonts w:cs="Arial"/>
          <w:color w:val="000000"/>
          <w:sz w:val="24"/>
          <w:szCs w:val="18"/>
        </w:rPr>
        <w:t>OBB</w:t>
      </w:r>
      <w:r w:rsidR="00B23729" w:rsidRPr="00B23729">
        <w:rPr>
          <w:rFonts w:cs="Arial"/>
          <w:color w:val="000000"/>
          <w:sz w:val="24"/>
          <w:szCs w:val="18"/>
        </w:rPr>
        <w:t>,</w:t>
      </w:r>
      <w:r w:rsidR="00B23729" w:rsidRPr="00B23729">
        <w:rPr>
          <w:rFonts w:cs="Arial"/>
          <w:bCs/>
          <w:color w:val="000000"/>
          <w:sz w:val="24"/>
          <w:szCs w:val="18"/>
        </w:rPr>
        <w:t xml:space="preserve"> NACE (Avrupa Topluluğu Ekonomik Faaliyetlerin İstatistiki Sınıflandırılması) üzerine uzun süredir çalışıyor.</w:t>
      </w:r>
      <w:r>
        <w:rPr>
          <w:rFonts w:cs="Arial"/>
          <w:bCs/>
          <w:color w:val="000000"/>
          <w:sz w:val="24"/>
          <w:szCs w:val="18"/>
        </w:rPr>
        <w:t xml:space="preserve"> </w:t>
      </w:r>
      <w:r w:rsidR="00B23729" w:rsidRPr="00B23729">
        <w:rPr>
          <w:rFonts w:cs="Arial"/>
          <w:color w:val="000000"/>
          <w:sz w:val="24"/>
          <w:szCs w:val="18"/>
        </w:rPr>
        <w:t>NACE kodlaması dünyada dikkate alınan, gelişmiş ülkelerin uyguladığı bir kodlama. Uygulamanın ağırlık merkezi Gelir İdaresi Başkanlığı . T</w:t>
      </w:r>
      <w:r>
        <w:rPr>
          <w:rFonts w:cs="Arial"/>
          <w:color w:val="000000"/>
          <w:sz w:val="24"/>
          <w:szCs w:val="18"/>
        </w:rPr>
        <w:t>OBB</w:t>
      </w:r>
      <w:r w:rsidR="00B23729" w:rsidRPr="00B23729">
        <w:rPr>
          <w:rFonts w:cs="Arial"/>
          <w:sz w:val="24"/>
          <w:szCs w:val="18"/>
          <w:shd w:val="clear" w:color="auto" w:fill="FFFFFF"/>
        </w:rPr>
        <w:t xml:space="preserve"> tarafından yürütülen NACE kodları konusunda yapılan çalışmayla, Maliye politikaları dizaynının daha sağlıklı yapılabilmesi amaçlanmıştı. Ancak kodlamalarda bazı yanlışlar olduğu yönünde T</w:t>
      </w:r>
      <w:r>
        <w:rPr>
          <w:rFonts w:cs="Arial"/>
          <w:sz w:val="24"/>
          <w:szCs w:val="18"/>
          <w:shd w:val="clear" w:color="auto" w:fill="FFFFFF"/>
        </w:rPr>
        <w:t>OBB</w:t>
      </w:r>
      <w:r w:rsidR="00B23729" w:rsidRPr="00B23729">
        <w:rPr>
          <w:rFonts w:cs="Arial"/>
          <w:sz w:val="24"/>
          <w:szCs w:val="18"/>
          <w:shd w:val="clear" w:color="auto" w:fill="FFFFFF"/>
        </w:rPr>
        <w:t>’</w:t>
      </w:r>
      <w:r>
        <w:rPr>
          <w:rFonts w:cs="Arial"/>
          <w:sz w:val="24"/>
          <w:szCs w:val="18"/>
          <w:shd w:val="clear" w:color="auto" w:fill="FFFFFF"/>
        </w:rPr>
        <w:t>a</w:t>
      </w:r>
      <w:r w:rsidR="00B23729" w:rsidRPr="00B23729">
        <w:rPr>
          <w:rFonts w:cs="Arial"/>
          <w:sz w:val="24"/>
          <w:szCs w:val="18"/>
          <w:shd w:val="clear" w:color="auto" w:fill="FFFFFF"/>
        </w:rPr>
        <w:t xml:space="preserve"> itirazlar oldu. İtirazların netleşmesiyle NACE kodları ile ilgili karışıklıklar sona erecek.</w:t>
      </w:r>
      <w:r>
        <w:rPr>
          <w:rFonts w:cs="Arial"/>
          <w:sz w:val="24"/>
          <w:szCs w:val="18"/>
          <w:shd w:val="clear" w:color="auto" w:fill="FFFFFF"/>
        </w:rPr>
        <w:t>”</w:t>
      </w:r>
    </w:p>
    <w:p w:rsidR="00B23729" w:rsidRPr="00E45B35" w:rsidRDefault="008B69B7" w:rsidP="00B23729">
      <w:pPr>
        <w:rPr>
          <w:rFonts w:cs="Arial"/>
          <w:b/>
          <w:sz w:val="24"/>
          <w:szCs w:val="18"/>
          <w:shd w:val="clear" w:color="auto" w:fill="FFFFFF"/>
        </w:rPr>
      </w:pPr>
      <w:r w:rsidRPr="00E45B35">
        <w:rPr>
          <w:rFonts w:cs="Arial"/>
          <w:b/>
          <w:sz w:val="24"/>
          <w:szCs w:val="18"/>
          <w:shd w:val="clear" w:color="auto" w:fill="FFFFFF"/>
        </w:rPr>
        <w:t>NÜFUS ARTIYOR</w:t>
      </w:r>
    </w:p>
    <w:p w:rsidR="008B69B7" w:rsidRDefault="008B69B7" w:rsidP="00B23729">
      <w:pPr>
        <w:rPr>
          <w:rFonts w:cs="Arial"/>
          <w:sz w:val="24"/>
          <w:szCs w:val="18"/>
          <w:shd w:val="clear" w:color="auto" w:fill="FFFFFF"/>
        </w:rPr>
      </w:pPr>
      <w:r>
        <w:rPr>
          <w:rFonts w:cs="Arial"/>
          <w:sz w:val="24"/>
          <w:szCs w:val="18"/>
          <w:shd w:val="clear" w:color="auto" w:fill="FFFFFF"/>
        </w:rPr>
        <w:t>A</w:t>
      </w:r>
      <w:r w:rsidR="00B23729" w:rsidRPr="00B23729">
        <w:rPr>
          <w:rFonts w:cs="Arial"/>
          <w:sz w:val="24"/>
          <w:szCs w:val="18"/>
          <w:shd w:val="clear" w:color="auto" w:fill="FFFFFF"/>
        </w:rPr>
        <w:t>drese Dayalı Nüfus Kayıt Sistemi Sonuçları'na göre, Sakarya'nın nüfusu</w:t>
      </w:r>
      <w:r>
        <w:rPr>
          <w:rFonts w:cs="Arial"/>
          <w:sz w:val="24"/>
          <w:szCs w:val="18"/>
          <w:shd w:val="clear" w:color="auto" w:fill="FFFFFF"/>
        </w:rPr>
        <w:t>nun</w:t>
      </w:r>
      <w:r w:rsidR="00B23729" w:rsidRPr="00B23729">
        <w:rPr>
          <w:rFonts w:cs="Arial"/>
          <w:sz w:val="24"/>
          <w:szCs w:val="18"/>
          <w:shd w:val="clear" w:color="auto" w:fill="FFFFFF"/>
        </w:rPr>
        <w:t xml:space="preserve"> 2012 yılında yaklaşık  14 bin art</w:t>
      </w:r>
      <w:r>
        <w:rPr>
          <w:rFonts w:cs="Arial"/>
          <w:sz w:val="24"/>
          <w:szCs w:val="18"/>
          <w:shd w:val="clear" w:color="auto" w:fill="FFFFFF"/>
        </w:rPr>
        <w:t>arak,</w:t>
      </w:r>
      <w:r w:rsidR="00B23729" w:rsidRPr="00B23729">
        <w:rPr>
          <w:rFonts w:cs="Arial"/>
          <w:sz w:val="24"/>
          <w:szCs w:val="18"/>
          <w:shd w:val="clear" w:color="auto" w:fill="FFFFFF"/>
        </w:rPr>
        <w:t xml:space="preserve"> 888 bin 556</w:t>
      </w:r>
      <w:r>
        <w:rPr>
          <w:rFonts w:cs="Arial"/>
          <w:sz w:val="24"/>
          <w:szCs w:val="18"/>
          <w:shd w:val="clear" w:color="auto" w:fill="FFFFFF"/>
        </w:rPr>
        <w:t xml:space="preserve">’dan </w:t>
      </w:r>
      <w:r w:rsidR="00B23729" w:rsidRPr="00B23729">
        <w:rPr>
          <w:rFonts w:cs="Arial"/>
          <w:sz w:val="24"/>
          <w:szCs w:val="18"/>
          <w:shd w:val="clear" w:color="auto" w:fill="FFFFFF"/>
        </w:rPr>
        <w:t>902</w:t>
      </w:r>
      <w:r>
        <w:rPr>
          <w:rFonts w:cs="Arial"/>
          <w:sz w:val="24"/>
          <w:szCs w:val="18"/>
          <w:shd w:val="clear" w:color="auto" w:fill="FFFFFF"/>
        </w:rPr>
        <w:t xml:space="preserve"> bin 267’e yükseldiğine dikkat çeken Başkan Kösemusul, “Her geçen gün büyüyoruz. Y</w:t>
      </w:r>
      <w:r w:rsidR="00B23729" w:rsidRPr="00B23729">
        <w:rPr>
          <w:rFonts w:eastAsia="Times New Roman" w:cs="Arial"/>
          <w:sz w:val="24"/>
          <w:szCs w:val="20"/>
          <w:lang w:eastAsia="tr-TR"/>
        </w:rPr>
        <w:t xml:space="preserve">oğun bir çalışma temposunu geride bıraktık. </w:t>
      </w:r>
      <w:r w:rsidR="00B23729" w:rsidRPr="00B23729">
        <w:rPr>
          <w:rFonts w:cs="Arial"/>
          <w:sz w:val="24"/>
          <w:szCs w:val="18"/>
          <w:shd w:val="clear" w:color="auto" w:fill="FFFFFF"/>
        </w:rPr>
        <w:t>SATSO olarak çalışma</w:t>
      </w:r>
      <w:r>
        <w:rPr>
          <w:rFonts w:cs="Arial"/>
          <w:sz w:val="24"/>
          <w:szCs w:val="18"/>
          <w:shd w:val="clear" w:color="auto" w:fill="FFFFFF"/>
        </w:rPr>
        <w:t>larımızı aralıksız sürdürüyoruz” dedi.</w:t>
      </w:r>
    </w:p>
    <w:p w:rsidR="008B69B7" w:rsidRPr="00E45B35" w:rsidRDefault="008B69B7" w:rsidP="00B23729">
      <w:pPr>
        <w:rPr>
          <w:rStyle w:val="apple-converted-space"/>
          <w:rFonts w:cs="Arial"/>
          <w:b/>
          <w:sz w:val="24"/>
          <w:szCs w:val="18"/>
          <w:shd w:val="clear" w:color="auto" w:fill="FFFFFF"/>
        </w:rPr>
      </w:pPr>
      <w:r w:rsidRPr="00E45B35">
        <w:rPr>
          <w:rStyle w:val="apple-converted-space"/>
          <w:rFonts w:cs="Arial"/>
          <w:b/>
          <w:sz w:val="24"/>
          <w:szCs w:val="18"/>
          <w:shd w:val="clear" w:color="auto" w:fill="FFFFFF"/>
        </w:rPr>
        <w:t>OSB’DE  SON DURUM</w:t>
      </w:r>
    </w:p>
    <w:p w:rsidR="00D47EA8" w:rsidRDefault="00B23729" w:rsidP="00B23729">
      <w:pPr>
        <w:rPr>
          <w:sz w:val="24"/>
        </w:rPr>
      </w:pPr>
      <w:r w:rsidRPr="00B23729">
        <w:rPr>
          <w:rStyle w:val="apple-converted-space"/>
          <w:rFonts w:cs="Arial"/>
          <w:sz w:val="24"/>
          <w:szCs w:val="18"/>
          <w:shd w:val="clear" w:color="auto" w:fill="FFFFFF"/>
        </w:rPr>
        <w:t xml:space="preserve">Kaynarca İlçesi sınırları içerisinde yaklaşık 90 hektarlık bir alan üzerinde kurulan </w:t>
      </w:r>
      <w:r w:rsidR="008B69B7">
        <w:rPr>
          <w:rStyle w:val="apple-converted-space"/>
          <w:rFonts w:cs="Arial"/>
          <w:sz w:val="24"/>
          <w:szCs w:val="18"/>
          <w:shd w:val="clear" w:color="auto" w:fill="FFFFFF"/>
        </w:rPr>
        <w:t>Mobilya ve İhtisas OSB’si bakanlıkça onaylanarak, tüzel kişiliği</w:t>
      </w:r>
      <w:r w:rsidR="00D47EA8">
        <w:rPr>
          <w:rStyle w:val="apple-converted-space"/>
          <w:rFonts w:cs="Arial"/>
          <w:sz w:val="24"/>
          <w:szCs w:val="18"/>
          <w:shd w:val="clear" w:color="auto" w:fill="FFFFFF"/>
        </w:rPr>
        <w:t>nin</w:t>
      </w:r>
      <w:r w:rsidR="008B69B7">
        <w:rPr>
          <w:rStyle w:val="apple-converted-space"/>
          <w:rFonts w:cs="Arial"/>
          <w:sz w:val="24"/>
          <w:szCs w:val="18"/>
          <w:shd w:val="clear" w:color="auto" w:fill="FFFFFF"/>
        </w:rPr>
        <w:t xml:space="preserve"> tescil edildi</w:t>
      </w:r>
      <w:r w:rsidR="00D47EA8">
        <w:rPr>
          <w:rStyle w:val="apple-converted-space"/>
          <w:rFonts w:cs="Arial"/>
          <w:sz w:val="24"/>
          <w:szCs w:val="18"/>
          <w:shd w:val="clear" w:color="auto" w:fill="FFFFFF"/>
        </w:rPr>
        <w:t xml:space="preserve">ğini söyleyen Başkan </w:t>
      </w:r>
      <w:r w:rsidR="00D47EA8">
        <w:rPr>
          <w:rStyle w:val="apple-converted-space"/>
          <w:rFonts w:cs="Arial"/>
          <w:sz w:val="24"/>
          <w:szCs w:val="18"/>
          <w:shd w:val="clear" w:color="auto" w:fill="FFFFFF"/>
        </w:rPr>
        <w:lastRenderedPageBreak/>
        <w:t>Kösemusul, “4</w:t>
      </w:r>
      <w:r w:rsidRPr="00B23729">
        <w:rPr>
          <w:rStyle w:val="apple-converted-space"/>
          <w:rFonts w:cs="Arial"/>
          <w:sz w:val="24"/>
          <w:szCs w:val="18"/>
          <w:shd w:val="clear" w:color="auto" w:fill="FFFFFF"/>
        </w:rPr>
        <w:t>8 parselden</w:t>
      </w:r>
      <w:r w:rsidR="00D47EA8">
        <w:rPr>
          <w:rStyle w:val="apple-converted-space"/>
          <w:rFonts w:cs="Arial"/>
          <w:sz w:val="24"/>
          <w:szCs w:val="18"/>
          <w:shd w:val="clear" w:color="auto" w:fill="FFFFFF"/>
        </w:rPr>
        <w:t xml:space="preserve"> oluşan OSB’de,</w:t>
      </w:r>
      <w:r w:rsidRPr="00B23729">
        <w:rPr>
          <w:rStyle w:val="apple-converted-space"/>
          <w:rFonts w:cs="Arial"/>
          <w:sz w:val="24"/>
          <w:szCs w:val="18"/>
          <w:shd w:val="clear" w:color="auto" w:fill="FFFFFF"/>
        </w:rPr>
        <w:t xml:space="preserve"> 36 </w:t>
      </w:r>
      <w:r w:rsidR="00D47EA8">
        <w:rPr>
          <w:rStyle w:val="apple-converted-space"/>
          <w:rFonts w:cs="Arial"/>
          <w:sz w:val="24"/>
          <w:szCs w:val="18"/>
          <w:shd w:val="clear" w:color="auto" w:fill="FFFFFF"/>
        </w:rPr>
        <w:t xml:space="preserve">parselin tahsisi yapıldı. 12 parsem içinde başvurular var. </w:t>
      </w:r>
      <w:r w:rsidRPr="00B23729">
        <w:rPr>
          <w:rStyle w:val="apple-converted-space"/>
          <w:rFonts w:cs="Arial"/>
          <w:sz w:val="24"/>
          <w:szCs w:val="18"/>
          <w:shd w:val="clear" w:color="auto" w:fill="FFFFFF"/>
        </w:rPr>
        <w:t xml:space="preserve">Öngörülen istihdam kapasitesi  yaklaşık 2500 kişi . Mobilya sektörünü bir araya getirmek, çarpık sanayileşmenin önüne geçmek için kümelenmeye gidiyoruz. </w:t>
      </w:r>
      <w:r w:rsidRPr="00B23729">
        <w:rPr>
          <w:sz w:val="24"/>
        </w:rPr>
        <w:t>Bölgemize istihdam ve katma değer sağlayacak olan OSB’nin hayırlı olmasını diliyor</w:t>
      </w:r>
      <w:r w:rsidR="00D47EA8">
        <w:rPr>
          <w:sz w:val="24"/>
        </w:rPr>
        <w:t>um.</w:t>
      </w:r>
    </w:p>
    <w:p w:rsidR="00B23729" w:rsidRPr="00B23729" w:rsidRDefault="00B23729" w:rsidP="00B23729">
      <w:pPr>
        <w:rPr>
          <w:rStyle w:val="apple-converted-space"/>
          <w:rFonts w:cs="Arial"/>
          <w:sz w:val="24"/>
          <w:szCs w:val="18"/>
          <w:shd w:val="clear" w:color="auto" w:fill="FFFFFF"/>
        </w:rPr>
      </w:pPr>
      <w:r w:rsidRPr="00B23729">
        <w:rPr>
          <w:rStyle w:val="apple-converted-space"/>
          <w:rFonts w:cs="Arial"/>
          <w:sz w:val="24"/>
          <w:szCs w:val="18"/>
          <w:shd w:val="clear" w:color="auto" w:fill="FFFFFF"/>
        </w:rPr>
        <w:t xml:space="preserve">Aynı bölgede Makine İmalatçıları Birliği, </w:t>
      </w:r>
      <w:r w:rsidR="00D47EA8">
        <w:rPr>
          <w:rStyle w:val="apple-converted-space"/>
          <w:rFonts w:cs="Arial"/>
          <w:sz w:val="24"/>
          <w:szCs w:val="18"/>
          <w:shd w:val="clear" w:color="auto" w:fill="FFFFFF"/>
        </w:rPr>
        <w:t>İ</w:t>
      </w:r>
      <w:r w:rsidRPr="00B23729">
        <w:rPr>
          <w:rStyle w:val="apple-converted-space"/>
          <w:rFonts w:cs="Arial"/>
          <w:sz w:val="24"/>
          <w:szCs w:val="18"/>
          <w:shd w:val="clear" w:color="auto" w:fill="FFFFFF"/>
        </w:rPr>
        <w:t xml:space="preserve">htisas OSB’si kurulması konusunda mesafe kat ettiler. SAMİB ve çevre illerdeki makine imalatçıları, ihtiyaca cevap verecek arazi konusunda resmi yazışmaları tamamlıyor. </w:t>
      </w:r>
      <w:r w:rsidR="00D47EA8">
        <w:rPr>
          <w:rStyle w:val="apple-converted-space"/>
          <w:rFonts w:cs="Arial"/>
          <w:sz w:val="24"/>
          <w:szCs w:val="18"/>
          <w:shd w:val="clear" w:color="auto" w:fill="FFFFFF"/>
        </w:rPr>
        <w:t xml:space="preserve"> </w:t>
      </w:r>
      <w:r w:rsidRPr="00B23729">
        <w:rPr>
          <w:rStyle w:val="apple-converted-space"/>
          <w:rFonts w:cs="Arial"/>
          <w:sz w:val="24"/>
          <w:szCs w:val="18"/>
          <w:shd w:val="clear" w:color="auto" w:fill="FFFFFF"/>
        </w:rPr>
        <w:t>Sanayi yatırımlarının çevre dostu OSB’lere yönlendirilm</w:t>
      </w:r>
      <w:r w:rsidR="00D47EA8">
        <w:rPr>
          <w:rStyle w:val="apple-converted-space"/>
          <w:rFonts w:cs="Arial"/>
          <w:sz w:val="24"/>
          <w:szCs w:val="18"/>
          <w:shd w:val="clear" w:color="auto" w:fill="FFFFFF"/>
        </w:rPr>
        <w:t>esini ciddiyetle takip ediyoruz” şeklinde konuştu.</w:t>
      </w:r>
    </w:p>
    <w:p w:rsidR="00B23729" w:rsidRPr="00E45B35" w:rsidRDefault="00B23729" w:rsidP="00B23729">
      <w:pPr>
        <w:rPr>
          <w:rStyle w:val="apple-converted-space"/>
          <w:rFonts w:cs="Arial"/>
          <w:b/>
          <w:sz w:val="24"/>
          <w:szCs w:val="18"/>
          <w:shd w:val="clear" w:color="auto" w:fill="FFFFFF"/>
        </w:rPr>
      </w:pPr>
      <w:r w:rsidRPr="00E45B35">
        <w:rPr>
          <w:rStyle w:val="apple-converted-space"/>
          <w:rFonts w:cs="Arial"/>
          <w:b/>
          <w:sz w:val="24"/>
          <w:szCs w:val="18"/>
          <w:shd w:val="clear" w:color="auto" w:fill="FFFFFF"/>
        </w:rPr>
        <w:t>LOJİSTİK OSB ‘YE DOĞRU</w:t>
      </w:r>
    </w:p>
    <w:p w:rsidR="00B23729" w:rsidRDefault="00D47EA8" w:rsidP="00B23729">
      <w:pPr>
        <w:spacing w:line="240" w:lineRule="auto"/>
        <w:jc w:val="both"/>
        <w:rPr>
          <w:rFonts w:eastAsia="Times New Roman" w:cs="Arial"/>
          <w:sz w:val="24"/>
          <w:szCs w:val="20"/>
        </w:rPr>
      </w:pPr>
      <w:r>
        <w:rPr>
          <w:rFonts w:eastAsia="Times New Roman" w:cs="Arial"/>
          <w:sz w:val="24"/>
          <w:szCs w:val="20"/>
        </w:rPr>
        <w:t>Karadeniz’den Dünya’ya açılan bir Sakarya Vizyonu için çalışmalara ağırlık verdiklerinin de altını çizen Başkan Kösemusul, “</w:t>
      </w:r>
      <w:r w:rsidR="00B23729" w:rsidRPr="00B23729">
        <w:rPr>
          <w:rFonts w:eastAsia="Times New Roman" w:cs="Arial"/>
          <w:sz w:val="24"/>
          <w:szCs w:val="20"/>
        </w:rPr>
        <w:t xml:space="preserve">İlimiz ve çevre illerin ihracat potansiyelini oldukça yukarılara çıkaracağı düşünülen Karasu </w:t>
      </w:r>
      <w:r>
        <w:rPr>
          <w:rFonts w:eastAsia="Times New Roman" w:cs="Arial"/>
          <w:sz w:val="24"/>
          <w:szCs w:val="20"/>
        </w:rPr>
        <w:t>L</w:t>
      </w:r>
      <w:r w:rsidR="00B23729" w:rsidRPr="00B23729">
        <w:rPr>
          <w:rFonts w:eastAsia="Times New Roman" w:cs="Arial"/>
          <w:sz w:val="24"/>
          <w:szCs w:val="20"/>
        </w:rPr>
        <w:t xml:space="preserve">imanı, büyük bir lojistik üs olma imkanı sunuyor. 2015 yılında bitirilmesi planlanan Adapazarı - Karasu 62 km. demiryolu hattı ile ulusal demiryolu şebekesine bağlanması düşünülen Karasu </w:t>
      </w:r>
      <w:r w:rsidR="00F10AE7">
        <w:rPr>
          <w:rFonts w:eastAsia="Times New Roman" w:cs="Arial"/>
          <w:sz w:val="24"/>
          <w:szCs w:val="20"/>
        </w:rPr>
        <w:t>L</w:t>
      </w:r>
      <w:r w:rsidR="00B23729" w:rsidRPr="00B23729">
        <w:rPr>
          <w:rFonts w:eastAsia="Times New Roman" w:cs="Arial"/>
          <w:sz w:val="24"/>
          <w:szCs w:val="20"/>
        </w:rPr>
        <w:t>imanı</w:t>
      </w:r>
      <w:r w:rsidR="00F10AE7">
        <w:rPr>
          <w:rFonts w:eastAsia="Times New Roman" w:cs="Arial"/>
          <w:sz w:val="24"/>
          <w:szCs w:val="20"/>
        </w:rPr>
        <w:t>,</w:t>
      </w:r>
      <w:r w:rsidR="00B23729" w:rsidRPr="00B23729">
        <w:rPr>
          <w:rFonts w:eastAsia="Times New Roman" w:cs="Arial"/>
          <w:sz w:val="24"/>
          <w:szCs w:val="20"/>
        </w:rPr>
        <w:t xml:space="preserve"> birkaç yıl sonra Haydarpaşa Limanı’na alternatif limanlardan biri olacak. Böylece Karadeniz ülkeleri ile yapılacak olan ticarette Karasu Limanı ön plana çıkacak. Liman inşaatı ile birlikte tersanelerin yapımı da söz konusu.</w:t>
      </w:r>
      <w:r w:rsidR="00F10AE7">
        <w:rPr>
          <w:rFonts w:eastAsia="Times New Roman" w:cs="Arial"/>
          <w:sz w:val="24"/>
          <w:szCs w:val="20"/>
        </w:rPr>
        <w:t xml:space="preserve"> </w:t>
      </w:r>
      <w:r w:rsidR="00B23729" w:rsidRPr="00B23729">
        <w:rPr>
          <w:rFonts w:eastAsia="Times New Roman" w:cs="Arial"/>
          <w:sz w:val="24"/>
          <w:szCs w:val="20"/>
        </w:rPr>
        <w:t>İlçenin limanla birlikte bir tersaneler bölgesi olması da planlanmaktadır. Bu durumda ilimizde lojistik anlamında da</w:t>
      </w:r>
      <w:r w:rsidR="00F10AE7">
        <w:rPr>
          <w:rFonts w:eastAsia="Times New Roman" w:cs="Arial"/>
          <w:sz w:val="24"/>
          <w:szCs w:val="20"/>
        </w:rPr>
        <w:t xml:space="preserve"> bir OSB ihtiyacı görülmektedir” dedi.</w:t>
      </w:r>
    </w:p>
    <w:p w:rsidR="00F10AE7" w:rsidRPr="00E45B35" w:rsidRDefault="00F10AE7" w:rsidP="00B23729">
      <w:pPr>
        <w:spacing w:line="240" w:lineRule="auto"/>
        <w:jc w:val="both"/>
        <w:rPr>
          <w:rFonts w:eastAsia="Times New Roman"/>
          <w:b/>
          <w:szCs w:val="20"/>
        </w:rPr>
      </w:pPr>
      <w:r w:rsidRPr="00E45B35">
        <w:rPr>
          <w:rFonts w:eastAsia="Times New Roman" w:cs="Arial"/>
          <w:b/>
          <w:sz w:val="24"/>
          <w:szCs w:val="20"/>
        </w:rPr>
        <w:t>MARMARA OTOYOLU</w:t>
      </w:r>
    </w:p>
    <w:p w:rsidR="00F10AE7" w:rsidRDefault="00B23729" w:rsidP="00B23729">
      <w:pPr>
        <w:rPr>
          <w:rFonts w:eastAsia="Times New Roman" w:cs="Arial"/>
          <w:sz w:val="24"/>
          <w:szCs w:val="20"/>
        </w:rPr>
      </w:pPr>
      <w:r w:rsidRPr="00B23729">
        <w:rPr>
          <w:rFonts w:eastAsia="Times New Roman" w:cs="Arial"/>
          <w:sz w:val="24"/>
          <w:szCs w:val="20"/>
        </w:rPr>
        <w:t xml:space="preserve">Karadeniz sahilindeki </w:t>
      </w:r>
      <w:r w:rsidR="00F10AE7">
        <w:rPr>
          <w:rFonts w:eastAsia="Times New Roman" w:cs="Arial"/>
          <w:sz w:val="24"/>
          <w:szCs w:val="20"/>
        </w:rPr>
        <w:t>l</w:t>
      </w:r>
      <w:r w:rsidRPr="00B23729">
        <w:rPr>
          <w:rFonts w:eastAsia="Times New Roman" w:cs="Arial"/>
          <w:sz w:val="24"/>
          <w:szCs w:val="20"/>
        </w:rPr>
        <w:t>imanları, Akdeniz limanlarına bağlayacak olan Kuzey Marmara Otoyol Projesi ,TEM otoyoluyla birleşecek</w:t>
      </w:r>
      <w:r w:rsidR="00F10AE7">
        <w:rPr>
          <w:rFonts w:eastAsia="Times New Roman" w:cs="Arial"/>
          <w:sz w:val="24"/>
          <w:szCs w:val="20"/>
        </w:rPr>
        <w:t xml:space="preserve"> diyen Kösemusul, sözlerine şöyle devam etti;</w:t>
      </w:r>
    </w:p>
    <w:p w:rsidR="00B23729" w:rsidRPr="00B23729" w:rsidRDefault="00F10AE7" w:rsidP="00B23729">
      <w:pPr>
        <w:rPr>
          <w:rFonts w:eastAsia="Times New Roman" w:cs="Arial"/>
          <w:sz w:val="24"/>
          <w:szCs w:val="20"/>
        </w:rPr>
      </w:pPr>
      <w:r>
        <w:rPr>
          <w:rFonts w:eastAsia="Times New Roman" w:cs="Arial"/>
          <w:sz w:val="24"/>
          <w:szCs w:val="20"/>
        </w:rPr>
        <w:t>“</w:t>
      </w:r>
      <w:r w:rsidR="00B23729" w:rsidRPr="00B23729">
        <w:rPr>
          <w:rFonts w:eastAsia="Times New Roman" w:cs="Arial"/>
          <w:sz w:val="24"/>
          <w:szCs w:val="20"/>
        </w:rPr>
        <w:t>3. Boğaz Köprüsü</w:t>
      </w:r>
      <w:r>
        <w:rPr>
          <w:rFonts w:eastAsia="Times New Roman" w:cs="Arial"/>
          <w:sz w:val="24"/>
          <w:szCs w:val="20"/>
        </w:rPr>
        <w:t>’</w:t>
      </w:r>
      <w:r w:rsidR="00B23729" w:rsidRPr="00B23729">
        <w:rPr>
          <w:rFonts w:eastAsia="Times New Roman" w:cs="Arial"/>
          <w:sz w:val="24"/>
          <w:szCs w:val="20"/>
        </w:rPr>
        <w:t>nün 36 ay içinde yapılıp, 2015’in sonunda faaliyete sokulması planlanmaktadır. Ayrıca Kuzey Marmara Otoyolu</w:t>
      </w:r>
      <w:r>
        <w:rPr>
          <w:rFonts w:eastAsia="Times New Roman" w:cs="Arial"/>
          <w:sz w:val="24"/>
          <w:szCs w:val="20"/>
        </w:rPr>
        <w:t>’</w:t>
      </w:r>
      <w:r w:rsidR="00B23729" w:rsidRPr="00B23729">
        <w:rPr>
          <w:rFonts w:eastAsia="Times New Roman" w:cs="Arial"/>
          <w:sz w:val="24"/>
          <w:szCs w:val="20"/>
        </w:rPr>
        <w:t>nun halen yapımı devam eden İstanbul-Orhangazi-İzmir otoyoluna ileride bağlanmasıyla birlikte Sakarya, gelişen sanayi sektörüyle Karadeniz, Ege ve Marmara bölgeleri arasında önemli bir bağlantı ve cazibe noktası olaca</w:t>
      </w:r>
      <w:r>
        <w:rPr>
          <w:rFonts w:eastAsia="Times New Roman" w:cs="Arial"/>
          <w:sz w:val="24"/>
          <w:szCs w:val="20"/>
        </w:rPr>
        <w:t>k.”</w:t>
      </w:r>
    </w:p>
    <w:p w:rsidR="00B23729" w:rsidRPr="00E45B35" w:rsidRDefault="00B23729" w:rsidP="00B23729">
      <w:pPr>
        <w:jc w:val="both"/>
        <w:rPr>
          <w:rFonts w:eastAsia="Times New Roman" w:cs="Arial"/>
          <w:b/>
          <w:sz w:val="24"/>
          <w:szCs w:val="20"/>
        </w:rPr>
      </w:pPr>
      <w:r w:rsidRPr="00E45B35">
        <w:rPr>
          <w:rFonts w:eastAsia="Times New Roman" w:cs="Arial"/>
          <w:b/>
          <w:sz w:val="24"/>
          <w:szCs w:val="20"/>
        </w:rPr>
        <w:t>KENTSEL DÖNÜŞÜM</w:t>
      </w:r>
    </w:p>
    <w:p w:rsidR="00F10AE7" w:rsidRDefault="00B23729" w:rsidP="00B23729">
      <w:pPr>
        <w:jc w:val="both"/>
        <w:rPr>
          <w:rFonts w:eastAsia="Times New Roman" w:cs="Arial"/>
          <w:sz w:val="24"/>
          <w:szCs w:val="20"/>
        </w:rPr>
      </w:pPr>
      <w:r w:rsidRPr="00B23729">
        <w:rPr>
          <w:rFonts w:eastAsia="Times New Roman" w:cs="Arial"/>
          <w:sz w:val="24"/>
          <w:szCs w:val="20"/>
        </w:rPr>
        <w:t>Öte yandan, yine ilimiz sanayicisini çok yakından etkileyen bir diğer konu, hala gündemimizde olan ve görünüşe bakılırsa uzun bir süre daha gündemde kalacak olan Kentsel Dönüşümdür</w:t>
      </w:r>
      <w:r w:rsidR="00F10AE7">
        <w:rPr>
          <w:rFonts w:eastAsia="Times New Roman" w:cs="Arial"/>
          <w:sz w:val="24"/>
          <w:szCs w:val="20"/>
        </w:rPr>
        <w:t xml:space="preserve"> diyen Başkan Kösemusul, “</w:t>
      </w:r>
      <w:r w:rsidRPr="00B23729">
        <w:rPr>
          <w:rFonts w:eastAsia="Times New Roman" w:cs="Arial"/>
          <w:sz w:val="24"/>
          <w:szCs w:val="20"/>
        </w:rPr>
        <w:t xml:space="preserve">Modernleşmeye kimsenin, özellikle az önce ifade ettiğim gibi ‘Türkiye’nin yeni metropolü olmaya aday ilimiz sanayicisinin’ bir itirazı olmaz, olamaz. Kentsel Dönüşüm Projesi’nin de gelişmişlik amacına </w:t>
      </w:r>
      <w:r w:rsidR="00F10AE7">
        <w:rPr>
          <w:rFonts w:eastAsia="Times New Roman" w:cs="Arial"/>
          <w:sz w:val="24"/>
          <w:szCs w:val="20"/>
        </w:rPr>
        <w:t>hizmet edebileceğine inanıyoruz.</w:t>
      </w:r>
      <w:r w:rsidRPr="00B23729">
        <w:rPr>
          <w:rFonts w:eastAsia="Times New Roman" w:cs="Arial"/>
          <w:sz w:val="24"/>
          <w:szCs w:val="20"/>
        </w:rPr>
        <w:t xml:space="preserve"> </w:t>
      </w:r>
      <w:r w:rsidRPr="00B23729">
        <w:rPr>
          <w:rStyle w:val="apple-converted-space"/>
          <w:rFonts w:ascii="Tahoma" w:hAnsi="Tahoma" w:cs="Tahoma"/>
          <w:color w:val="6C6C6C"/>
          <w:sz w:val="24"/>
          <w:szCs w:val="18"/>
        </w:rPr>
        <w:t> </w:t>
      </w:r>
      <w:r w:rsidRPr="00B23729">
        <w:rPr>
          <w:rFonts w:cs="Tahoma"/>
          <w:sz w:val="24"/>
          <w:szCs w:val="18"/>
        </w:rPr>
        <w:t xml:space="preserve">Dörtyol </w:t>
      </w:r>
      <w:r w:rsidR="00F10AE7">
        <w:rPr>
          <w:rFonts w:cs="Tahoma"/>
          <w:sz w:val="24"/>
          <w:szCs w:val="18"/>
        </w:rPr>
        <w:t>Ç</w:t>
      </w:r>
      <w:r w:rsidRPr="00B23729">
        <w:rPr>
          <w:rFonts w:cs="Tahoma"/>
          <w:sz w:val="24"/>
          <w:szCs w:val="18"/>
        </w:rPr>
        <w:t xml:space="preserve">evre </w:t>
      </w:r>
      <w:r w:rsidR="00F10AE7">
        <w:rPr>
          <w:rFonts w:cs="Tahoma"/>
          <w:sz w:val="24"/>
          <w:szCs w:val="18"/>
        </w:rPr>
        <w:t>S</w:t>
      </w:r>
      <w:r w:rsidRPr="00B23729">
        <w:rPr>
          <w:rFonts w:cs="Tahoma"/>
          <w:sz w:val="24"/>
          <w:szCs w:val="18"/>
        </w:rPr>
        <w:t xml:space="preserve">anayileri </w:t>
      </w:r>
      <w:r w:rsidR="00F10AE7">
        <w:rPr>
          <w:rFonts w:cs="Tahoma"/>
          <w:sz w:val="24"/>
          <w:szCs w:val="18"/>
        </w:rPr>
        <w:t>K</w:t>
      </w:r>
      <w:r w:rsidRPr="00B23729">
        <w:rPr>
          <w:rFonts w:cs="Tahoma"/>
          <w:sz w:val="24"/>
          <w:szCs w:val="18"/>
        </w:rPr>
        <w:t xml:space="preserve">üçük </w:t>
      </w:r>
      <w:r w:rsidR="00F10AE7">
        <w:rPr>
          <w:rFonts w:cs="Tahoma"/>
          <w:sz w:val="24"/>
          <w:szCs w:val="18"/>
        </w:rPr>
        <w:t>S</w:t>
      </w:r>
      <w:r w:rsidRPr="00B23729">
        <w:rPr>
          <w:rFonts w:cs="Tahoma"/>
          <w:sz w:val="24"/>
          <w:szCs w:val="18"/>
        </w:rPr>
        <w:t xml:space="preserve">anayi </w:t>
      </w:r>
      <w:r w:rsidR="00F10AE7">
        <w:rPr>
          <w:rFonts w:cs="Tahoma"/>
          <w:sz w:val="24"/>
          <w:szCs w:val="18"/>
        </w:rPr>
        <w:t>Y</w:t>
      </w:r>
      <w:r w:rsidRPr="00B23729">
        <w:rPr>
          <w:rFonts w:cs="Tahoma"/>
          <w:sz w:val="24"/>
          <w:szCs w:val="18"/>
        </w:rPr>
        <w:t xml:space="preserve">apı </w:t>
      </w:r>
      <w:r w:rsidR="00F10AE7">
        <w:rPr>
          <w:rFonts w:cs="Tahoma"/>
          <w:sz w:val="24"/>
          <w:szCs w:val="18"/>
        </w:rPr>
        <w:t>K</w:t>
      </w:r>
      <w:r w:rsidRPr="00B23729">
        <w:rPr>
          <w:rFonts w:cs="Tahoma"/>
          <w:sz w:val="24"/>
          <w:szCs w:val="18"/>
        </w:rPr>
        <w:t>ooperatifi üyeleri, sanayi sitesinin kurulacağı arsa ve kooperatifin son durumu</w:t>
      </w:r>
      <w:r w:rsidRPr="00B23729">
        <w:rPr>
          <w:rStyle w:val="apple-converted-space"/>
          <w:rFonts w:ascii="Tahoma" w:hAnsi="Tahoma" w:cs="Tahoma"/>
          <w:sz w:val="24"/>
          <w:szCs w:val="18"/>
        </w:rPr>
        <w:t> </w:t>
      </w:r>
      <w:r w:rsidRPr="00B23729">
        <w:rPr>
          <w:rFonts w:eastAsia="Times New Roman" w:cs="Arial"/>
          <w:sz w:val="24"/>
          <w:szCs w:val="20"/>
        </w:rPr>
        <w:t xml:space="preserve"> ile ilgili SATSO’ da geniş bir toplantı yaptı. Rekabet ve tercih edilebilir bir sanayi sitesinin altyapısı oluşmuş durumda. Kurulacak olan sanayi sitesinin biran evvel hayata geçmesi için üzerimize düşen her görevi yapmaya hazırız. Sakaryamıza güzel bir sanayi sitesi kazandıracağız. Bunun için de her türl</w:t>
      </w:r>
      <w:r w:rsidR="00F10AE7">
        <w:rPr>
          <w:rFonts w:eastAsia="Times New Roman" w:cs="Arial"/>
          <w:sz w:val="24"/>
          <w:szCs w:val="20"/>
        </w:rPr>
        <w:t>ü engeli aşacağımıza inanıyorum” şeklinde konuştu.</w:t>
      </w:r>
    </w:p>
    <w:p w:rsidR="00B23729" w:rsidRPr="00E45B35" w:rsidRDefault="00B23729" w:rsidP="00B23729">
      <w:pPr>
        <w:jc w:val="both"/>
        <w:rPr>
          <w:rFonts w:eastAsia="Times New Roman" w:cs="Arial"/>
          <w:b/>
          <w:sz w:val="24"/>
          <w:szCs w:val="20"/>
        </w:rPr>
      </w:pPr>
      <w:r w:rsidRPr="00E45B35">
        <w:rPr>
          <w:rFonts w:eastAsia="Times New Roman" w:cs="Arial"/>
          <w:b/>
          <w:sz w:val="24"/>
          <w:szCs w:val="20"/>
        </w:rPr>
        <w:lastRenderedPageBreak/>
        <w:t xml:space="preserve"> </w:t>
      </w:r>
    </w:p>
    <w:p w:rsidR="00F10AE7" w:rsidRPr="00E45B35" w:rsidRDefault="00F10AE7" w:rsidP="00F10AE7">
      <w:pPr>
        <w:jc w:val="both"/>
        <w:rPr>
          <w:rFonts w:eastAsia="Times New Roman" w:cs="Arial"/>
          <w:b/>
          <w:sz w:val="24"/>
          <w:szCs w:val="20"/>
        </w:rPr>
      </w:pPr>
      <w:r w:rsidRPr="00E45B35">
        <w:rPr>
          <w:rFonts w:eastAsia="Times New Roman" w:cs="Arial"/>
          <w:b/>
          <w:sz w:val="24"/>
          <w:szCs w:val="20"/>
        </w:rPr>
        <w:t>ISLAMA KÖFTE VE KEŞKEK</w:t>
      </w:r>
    </w:p>
    <w:p w:rsidR="00B23729" w:rsidRDefault="00F10AE7" w:rsidP="00F10AE7">
      <w:pPr>
        <w:jc w:val="both"/>
        <w:rPr>
          <w:sz w:val="24"/>
        </w:rPr>
      </w:pPr>
      <w:r>
        <w:rPr>
          <w:rFonts w:eastAsia="Times New Roman" w:cs="Arial"/>
          <w:sz w:val="24"/>
          <w:szCs w:val="20"/>
        </w:rPr>
        <w:t>Dartılı Keşkek ve Islama Köfte’nin Adapazarı üzerine tescillendiğini de söyleyen Kösemusul, “</w:t>
      </w:r>
      <w:r w:rsidR="00B23729" w:rsidRPr="00B23729">
        <w:rPr>
          <w:rFonts w:eastAsia="Times New Roman" w:cs="Arial"/>
          <w:sz w:val="24"/>
          <w:szCs w:val="20"/>
        </w:rPr>
        <w:t>Sakarya Ticaret ve Sanayi Odası tarafından Türk Patent Enstitüsü’ne yapılan “Adapazarı Dartılı Keşkek</w:t>
      </w:r>
      <w:r>
        <w:rPr>
          <w:rFonts w:eastAsia="Times New Roman" w:cs="Arial"/>
          <w:sz w:val="24"/>
          <w:szCs w:val="20"/>
        </w:rPr>
        <w:t>”</w:t>
      </w:r>
      <w:r w:rsidR="00B23729" w:rsidRPr="00B23729">
        <w:rPr>
          <w:rFonts w:eastAsia="Times New Roman" w:cs="Arial"/>
          <w:sz w:val="24"/>
          <w:szCs w:val="20"/>
        </w:rPr>
        <w:t xml:space="preserve"> ve </w:t>
      </w:r>
      <w:r>
        <w:rPr>
          <w:rFonts w:eastAsia="Times New Roman" w:cs="Arial"/>
          <w:sz w:val="24"/>
          <w:szCs w:val="20"/>
        </w:rPr>
        <w:t>“</w:t>
      </w:r>
      <w:r w:rsidR="00B23729" w:rsidRPr="00B23729">
        <w:rPr>
          <w:rFonts w:eastAsia="Times New Roman" w:cs="Arial"/>
          <w:sz w:val="24"/>
          <w:szCs w:val="20"/>
        </w:rPr>
        <w:t>Adapazarı Islama Köftesi</w:t>
      </w:r>
      <w:r>
        <w:rPr>
          <w:rFonts w:eastAsia="Times New Roman" w:cs="Arial"/>
          <w:sz w:val="24"/>
          <w:szCs w:val="20"/>
        </w:rPr>
        <w:t>”</w:t>
      </w:r>
      <w:r w:rsidR="00B23729" w:rsidRPr="00B23729">
        <w:rPr>
          <w:rFonts w:eastAsia="Times New Roman" w:cs="Arial"/>
          <w:sz w:val="24"/>
          <w:szCs w:val="20"/>
        </w:rPr>
        <w:t xml:space="preserve"> nin</w:t>
      </w:r>
      <w:r>
        <w:rPr>
          <w:rFonts w:eastAsia="Times New Roman" w:cs="Arial"/>
          <w:sz w:val="24"/>
          <w:szCs w:val="20"/>
        </w:rPr>
        <w:t>, i</w:t>
      </w:r>
      <w:r w:rsidR="00B23729" w:rsidRPr="00B23729">
        <w:rPr>
          <w:rFonts w:eastAsia="Times New Roman" w:cs="Arial"/>
          <w:sz w:val="24"/>
          <w:szCs w:val="20"/>
        </w:rPr>
        <w:t>limize has ürünler olduğunu tasdik ettirmek amacıyla coğrafi olarak işaretleme başvurusu onaylandı.</w:t>
      </w:r>
      <w:r w:rsidR="00B23729" w:rsidRPr="00B23729">
        <w:rPr>
          <w:sz w:val="24"/>
        </w:rPr>
        <w:t xml:space="preserve"> "Marka Kent Sakarya" projesinde bir aşamayı daha gerçekleştirdik. S</w:t>
      </w:r>
      <w:r>
        <w:rPr>
          <w:sz w:val="24"/>
        </w:rPr>
        <w:t>akarya;</w:t>
      </w:r>
      <w:r w:rsidR="00B23729" w:rsidRPr="00B23729">
        <w:rPr>
          <w:sz w:val="24"/>
        </w:rPr>
        <w:t xml:space="preserve"> doğası, turizmi, kültürel zenginliği, sanayi alt yapısı ile herkese ve her kesime hitap eden stratejik özel bir kent</w:t>
      </w:r>
      <w:r>
        <w:rPr>
          <w:sz w:val="24"/>
        </w:rPr>
        <w:t xml:space="preserve">. </w:t>
      </w:r>
      <w:r w:rsidR="00B23729" w:rsidRPr="00B23729">
        <w:rPr>
          <w:sz w:val="24"/>
        </w:rPr>
        <w:t>Oda olarak bir ilke imza attığımız için mutluyuz</w:t>
      </w:r>
      <w:r w:rsidR="00E45B35">
        <w:rPr>
          <w:sz w:val="24"/>
        </w:rPr>
        <w:t>” dedi</w:t>
      </w:r>
      <w:r w:rsidR="00B23729" w:rsidRPr="00B23729">
        <w:rPr>
          <w:sz w:val="24"/>
        </w:rPr>
        <w:t>.</w:t>
      </w:r>
    </w:p>
    <w:p w:rsidR="00E45B35" w:rsidRPr="00E45B35" w:rsidRDefault="00E45B35" w:rsidP="00F10AE7">
      <w:pPr>
        <w:jc w:val="both"/>
        <w:rPr>
          <w:rFonts w:eastAsia="Times New Roman" w:cs="Arial"/>
          <w:b/>
          <w:sz w:val="24"/>
          <w:szCs w:val="20"/>
        </w:rPr>
      </w:pPr>
      <w:r w:rsidRPr="00E45B35">
        <w:rPr>
          <w:b/>
          <w:sz w:val="24"/>
        </w:rPr>
        <w:t>ÜYELİKLERİ DÜŞTÜ</w:t>
      </w:r>
    </w:p>
    <w:p w:rsidR="00E45B35" w:rsidRDefault="00E45B35" w:rsidP="00E45B35">
      <w:pPr>
        <w:rPr>
          <w:rFonts w:asciiTheme="minorHAnsi" w:eastAsiaTheme="minorHAnsi" w:hAnsiTheme="minorHAnsi" w:cstheme="minorBidi"/>
        </w:rPr>
      </w:pPr>
      <w:r>
        <w:rPr>
          <w:rFonts w:asciiTheme="minorHAnsi" w:eastAsiaTheme="minorHAnsi" w:hAnsiTheme="minorHAnsi" w:cstheme="minorBidi"/>
        </w:rPr>
        <w:t xml:space="preserve">Başkan Kösemusul’un  faaliyetlerle ilgili verdiğinin bilginin ardından gündemin 6. Maddesinde yer alan 5174 sayılı TOBB Kanununun 10. Maddesi gereği 2010 yılında durumları ‘Askı’ olan 626  üyenin sicil kayıtlarının silinmesi meclis üyelerince oylandı.  Meclis üyeleri  oy birliği 626 üyenin sicil kayıtlarının silinmesine karar verdi. </w:t>
      </w:r>
    </w:p>
    <w:p w:rsidR="00E45B35" w:rsidRDefault="00E45B35" w:rsidP="00E45B35">
      <w:pPr>
        <w:rPr>
          <w:rFonts w:asciiTheme="minorHAnsi" w:eastAsiaTheme="minorHAnsi" w:hAnsiTheme="minorHAnsi" w:cstheme="minorBidi"/>
        </w:rPr>
      </w:pPr>
      <w:r>
        <w:rPr>
          <w:rFonts w:asciiTheme="minorHAnsi" w:eastAsiaTheme="minorHAnsi" w:hAnsiTheme="minorHAnsi" w:cstheme="minorBidi"/>
        </w:rPr>
        <w:t>Gündem maddesi ile ilgili söz alan Meclis Üyesi İzzet Dönmez, “O kadar çok ticaret hane açılıp kapanıyor ki, hızına yetişemez olduk. Her iki yılda bir bu kadar üyenin sicilini siliyoruz.  Aynı işyerinde vergi ödememek için ticari unvanını değiştirip, faaliyete devam eden firmalar var. Bunun önüne de geçemiyoruz” dedi.</w:t>
      </w:r>
    </w:p>
    <w:p w:rsidR="00E45B35" w:rsidRPr="00E45B35" w:rsidRDefault="00E45B35" w:rsidP="00E45B35">
      <w:pPr>
        <w:rPr>
          <w:rFonts w:asciiTheme="minorHAnsi" w:eastAsiaTheme="minorHAnsi" w:hAnsiTheme="minorHAnsi" w:cstheme="minorBidi"/>
          <w:b/>
        </w:rPr>
      </w:pPr>
      <w:r w:rsidRPr="00E45B35">
        <w:rPr>
          <w:rFonts w:asciiTheme="minorHAnsi" w:eastAsiaTheme="minorHAnsi" w:hAnsiTheme="minorHAnsi" w:cstheme="minorBidi"/>
          <w:b/>
        </w:rPr>
        <w:t>UYARI CEZASI</w:t>
      </w:r>
    </w:p>
    <w:p w:rsidR="00B23729" w:rsidRDefault="007729B0" w:rsidP="00B23729">
      <w:pPr>
        <w:rPr>
          <w:rFonts w:cs="Arial"/>
          <w:sz w:val="24"/>
          <w:szCs w:val="18"/>
          <w:shd w:val="clear" w:color="auto" w:fill="FFFFFF"/>
        </w:rPr>
      </w:pPr>
      <w:r>
        <w:rPr>
          <w:rFonts w:cs="Arial"/>
          <w:sz w:val="24"/>
          <w:szCs w:val="18"/>
          <w:shd w:val="clear" w:color="auto" w:fill="FFFFFF"/>
        </w:rPr>
        <w:t xml:space="preserve">SATSO Disiplin Kurulu Başkanlığı tarafından bir üyeye “Uyarı” yada “Kınama” cezası verilmesi konusunda meclise sunulan gündem maddesi, oy birliği ile “Uyarı” cezası verilmesi yönünde kabul edildi. </w:t>
      </w:r>
    </w:p>
    <w:p w:rsidR="00374140" w:rsidRDefault="007729B0">
      <w:pPr>
        <w:rPr>
          <w:rFonts w:cs="Arial"/>
          <w:sz w:val="24"/>
          <w:szCs w:val="18"/>
          <w:shd w:val="clear" w:color="auto" w:fill="FFFFFF"/>
        </w:rPr>
      </w:pPr>
      <w:r>
        <w:rPr>
          <w:rFonts w:cs="Arial"/>
          <w:sz w:val="24"/>
          <w:szCs w:val="18"/>
          <w:shd w:val="clear" w:color="auto" w:fill="FFFFFF"/>
        </w:rPr>
        <w:t xml:space="preserve">Meslek komitelerinin sorunlarının görüşülmesi ve dilek temenniler bölümünde Yönetim Kurulu Baykan Yardımcısı Yıldıray Çakar, Yönetim Kurulu Üyesi Turgay Çelik, </w:t>
      </w:r>
      <w:r w:rsidR="002D4425">
        <w:rPr>
          <w:rFonts w:cs="Arial"/>
          <w:sz w:val="24"/>
          <w:szCs w:val="18"/>
          <w:shd w:val="clear" w:color="auto" w:fill="FFFFFF"/>
        </w:rPr>
        <w:t xml:space="preserve">Özden Doyuran, </w:t>
      </w:r>
      <w:r>
        <w:rPr>
          <w:rFonts w:cs="Arial"/>
          <w:sz w:val="24"/>
          <w:szCs w:val="18"/>
          <w:shd w:val="clear" w:color="auto" w:fill="FFFFFF"/>
        </w:rPr>
        <w:t>meclis üyeleri; Orhan Ünver, Behlül Bayrak, Fikri Keleş, Kenan Taçyıldız</w:t>
      </w:r>
      <w:r w:rsidR="002D4425">
        <w:rPr>
          <w:rFonts w:cs="Arial"/>
          <w:sz w:val="24"/>
          <w:szCs w:val="18"/>
          <w:shd w:val="clear" w:color="auto" w:fill="FFFFFF"/>
        </w:rPr>
        <w:t>, Ekrem Seçkin</w:t>
      </w:r>
      <w:r>
        <w:rPr>
          <w:rFonts w:cs="Arial"/>
          <w:sz w:val="24"/>
          <w:szCs w:val="18"/>
          <w:shd w:val="clear" w:color="auto" w:fill="FFFFFF"/>
        </w:rPr>
        <w:t xml:space="preserve"> söz alarak durum değerlendirme yaptılar. Fikri Keleş ve Yıldıray Çakar konuşmaları esnasında anlattıkl</w:t>
      </w:r>
      <w:r w:rsidR="00374140">
        <w:rPr>
          <w:rFonts w:cs="Arial"/>
          <w:sz w:val="24"/>
          <w:szCs w:val="18"/>
          <w:shd w:val="clear" w:color="auto" w:fill="FFFFFF"/>
        </w:rPr>
        <w:t>arı fıkralarla meclis üyelerine keyifli dakikalar yaşattılar.</w:t>
      </w:r>
    </w:p>
    <w:p w:rsidR="002D4425" w:rsidRDefault="002D4425">
      <w:pPr>
        <w:rPr>
          <w:rFonts w:cs="Arial"/>
          <w:sz w:val="24"/>
          <w:szCs w:val="18"/>
          <w:shd w:val="clear" w:color="auto" w:fill="FFFFFF"/>
        </w:rPr>
      </w:pPr>
      <w:bookmarkStart w:id="0" w:name="_GoBack"/>
      <w:bookmarkEnd w:id="0"/>
    </w:p>
    <w:p w:rsidR="006514DC" w:rsidRPr="00B23729" w:rsidRDefault="006514DC"/>
    <w:sectPr w:rsidR="006514DC" w:rsidRPr="00B237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41A5"/>
    <w:rsid w:val="002D4425"/>
    <w:rsid w:val="00374140"/>
    <w:rsid w:val="006379FA"/>
    <w:rsid w:val="006514DC"/>
    <w:rsid w:val="007729B0"/>
    <w:rsid w:val="008B69B7"/>
    <w:rsid w:val="00B23729"/>
    <w:rsid w:val="00D47EA8"/>
    <w:rsid w:val="00D57418"/>
    <w:rsid w:val="00E45B35"/>
    <w:rsid w:val="00F10AE7"/>
    <w:rsid w:val="00F141A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2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23729"/>
  </w:style>
  <w:style w:type="character" w:styleId="Gl">
    <w:name w:val="Strong"/>
    <w:basedOn w:val="VarsaylanParagrafYazTipi"/>
    <w:uiPriority w:val="22"/>
    <w:qFormat/>
    <w:rsid w:val="00B2372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72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23729"/>
  </w:style>
  <w:style w:type="character" w:styleId="Gl">
    <w:name w:val="Strong"/>
    <w:basedOn w:val="VarsaylanParagrafYazTipi"/>
    <w:uiPriority w:val="22"/>
    <w:qFormat/>
    <w:rsid w:val="00B237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176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1098</Words>
  <Characters>6265</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7</cp:revision>
  <dcterms:created xsi:type="dcterms:W3CDTF">2013-01-31T09:27:00Z</dcterms:created>
  <dcterms:modified xsi:type="dcterms:W3CDTF">2013-01-31T11:32:00Z</dcterms:modified>
</cp:coreProperties>
</file>